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6244" w:rsidRDefault="00BF2596" w:rsidP="00BF2596">
      <w:pPr>
        <w:spacing w:after="0" w:line="240" w:lineRule="auto"/>
        <w:contextualSpacing/>
        <w:jc w:val="center"/>
        <w:rPr>
          <w:b/>
          <w:sz w:val="32"/>
          <w:szCs w:val="32"/>
          <w:u w:val="single"/>
        </w:rPr>
      </w:pPr>
      <w:r w:rsidRPr="00BF2596">
        <w:rPr>
          <w:b/>
          <w:sz w:val="32"/>
          <w:szCs w:val="32"/>
          <w:u w:val="single"/>
        </w:rPr>
        <w:t>LEPIDOCOLEUS</w:t>
      </w:r>
    </w:p>
    <w:p w:rsidR="00BF2596" w:rsidRDefault="00BF2596" w:rsidP="00BF2596">
      <w:pPr>
        <w:spacing w:after="0" w:line="240" w:lineRule="auto"/>
        <w:contextualSpacing/>
        <w:jc w:val="center"/>
        <w:rPr>
          <w:sz w:val="32"/>
          <w:szCs w:val="32"/>
        </w:rPr>
      </w:pPr>
      <w:r>
        <w:rPr>
          <w:sz w:val="32"/>
          <w:szCs w:val="32"/>
        </w:rPr>
        <w:t>‘VERS’ MACHAERIDIA</w:t>
      </w:r>
    </w:p>
    <w:p w:rsidR="00BF2596" w:rsidRDefault="00BF2596" w:rsidP="00BF2596">
      <w:pPr>
        <w:spacing w:after="0" w:line="240" w:lineRule="auto"/>
        <w:contextualSpacing/>
        <w:rPr>
          <w:sz w:val="32"/>
          <w:szCs w:val="32"/>
        </w:rPr>
      </w:pPr>
    </w:p>
    <w:p w:rsidR="00ED0CAB" w:rsidRDefault="00BF2596" w:rsidP="00BF2596">
      <w:pPr>
        <w:spacing w:after="0" w:line="240" w:lineRule="auto"/>
        <w:contextualSpacing/>
        <w:rPr>
          <w:sz w:val="28"/>
          <w:szCs w:val="28"/>
        </w:rPr>
      </w:pPr>
      <w:r w:rsidRPr="00BF2596">
        <w:rPr>
          <w:sz w:val="28"/>
          <w:szCs w:val="28"/>
        </w:rPr>
        <w:t xml:space="preserve">Les </w:t>
      </w:r>
      <w:proofErr w:type="spellStart"/>
      <w:r w:rsidRPr="00BF2596">
        <w:rPr>
          <w:sz w:val="28"/>
          <w:szCs w:val="28"/>
        </w:rPr>
        <w:t>Machaeridia</w:t>
      </w:r>
      <w:proofErr w:type="spellEnd"/>
      <w:r w:rsidRPr="00BF2596">
        <w:rPr>
          <w:sz w:val="28"/>
          <w:szCs w:val="28"/>
        </w:rPr>
        <w:t xml:space="preserve"> sont un groupe </w:t>
      </w:r>
      <w:r>
        <w:rPr>
          <w:sz w:val="28"/>
          <w:szCs w:val="28"/>
        </w:rPr>
        <w:t>énigmatique de fossiles marins benthiques connus de l’Ordovicien inférieur au Permien moyen</w:t>
      </w:r>
      <w:r w:rsidR="0071357D">
        <w:rPr>
          <w:sz w:val="28"/>
          <w:szCs w:val="28"/>
        </w:rPr>
        <w:t xml:space="preserve"> (</w:t>
      </w:r>
      <w:proofErr w:type="spellStart"/>
      <w:r w:rsidR="0071357D">
        <w:rPr>
          <w:sz w:val="28"/>
          <w:szCs w:val="28"/>
        </w:rPr>
        <w:t>Lepidocoleus</w:t>
      </w:r>
      <w:proofErr w:type="spellEnd"/>
      <w:r w:rsidR="0071357D">
        <w:rPr>
          <w:sz w:val="28"/>
          <w:szCs w:val="28"/>
        </w:rPr>
        <w:t>,</w:t>
      </w:r>
      <w:r w:rsidR="0071357D" w:rsidRPr="0071357D">
        <w:rPr>
          <w:sz w:val="28"/>
          <w:szCs w:val="28"/>
        </w:rPr>
        <w:t xml:space="preserve"> </w:t>
      </w:r>
      <w:r w:rsidR="0071357D">
        <w:rPr>
          <w:sz w:val="28"/>
          <w:szCs w:val="28"/>
        </w:rPr>
        <w:t xml:space="preserve">de l’Ordovicien inférieur au </w:t>
      </w:r>
      <w:r w:rsidR="00281280">
        <w:rPr>
          <w:sz w:val="28"/>
          <w:szCs w:val="28"/>
        </w:rPr>
        <w:t>D</w:t>
      </w:r>
      <w:r w:rsidR="0071357D">
        <w:rPr>
          <w:sz w:val="28"/>
          <w:szCs w:val="28"/>
        </w:rPr>
        <w:t>évonien moyen)</w:t>
      </w:r>
      <w:r>
        <w:rPr>
          <w:sz w:val="28"/>
          <w:szCs w:val="28"/>
        </w:rPr>
        <w:t xml:space="preserve">. Leur corps est couvert d’un </w:t>
      </w:r>
      <w:proofErr w:type="spellStart"/>
      <w:r>
        <w:rPr>
          <w:sz w:val="28"/>
          <w:szCs w:val="28"/>
        </w:rPr>
        <w:t>scléritome</w:t>
      </w:r>
      <w:proofErr w:type="spellEnd"/>
      <w:r>
        <w:rPr>
          <w:sz w:val="28"/>
          <w:szCs w:val="28"/>
        </w:rPr>
        <w:t xml:space="preserve"> dorsal formé de </w:t>
      </w:r>
      <w:proofErr w:type="spellStart"/>
      <w:r>
        <w:rPr>
          <w:sz w:val="28"/>
          <w:szCs w:val="28"/>
        </w:rPr>
        <w:t>sclérites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calcitiques</w:t>
      </w:r>
      <w:proofErr w:type="spellEnd"/>
      <w:r>
        <w:rPr>
          <w:sz w:val="28"/>
          <w:szCs w:val="28"/>
        </w:rPr>
        <w:t xml:space="preserve"> arrangés en séries longitudinales.</w:t>
      </w:r>
    </w:p>
    <w:p w:rsidR="00BF2596" w:rsidRDefault="00BF2596" w:rsidP="00281280">
      <w:pPr>
        <w:spacing w:after="0" w:line="240" w:lineRule="auto"/>
        <w:contextualSpacing/>
        <w:rPr>
          <w:sz w:val="28"/>
          <w:szCs w:val="28"/>
        </w:rPr>
      </w:pPr>
      <w:r>
        <w:rPr>
          <w:sz w:val="28"/>
          <w:szCs w:val="28"/>
        </w:rPr>
        <w:t>Les spécimens complets sont rares.</w:t>
      </w:r>
    </w:p>
    <w:p w:rsidR="00ED0CAB" w:rsidRDefault="009021D4" w:rsidP="00BF2596">
      <w:pPr>
        <w:spacing w:after="0" w:line="240" w:lineRule="auto"/>
        <w:contextualSpacing/>
        <w:rPr>
          <w:sz w:val="28"/>
          <w:szCs w:val="28"/>
        </w:rPr>
      </w:pPr>
      <w:r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285.05pt;margin-top:.4pt;width:239.55pt;height:167.15pt;z-index:251660288;mso-width-relative:margin;mso-height-relative:margin">
            <v:textbox>
              <w:txbxContent>
                <w:p w:rsidR="00281280" w:rsidRDefault="00281280" w:rsidP="00281280">
                  <w:pPr>
                    <w:spacing w:after="0" w:line="240" w:lineRule="auto"/>
                    <w:contextualSpacing/>
                  </w:pPr>
                  <w:r>
                    <w:t xml:space="preserve">Fossile </w:t>
                  </w:r>
                  <w:r w:rsidR="009021D4">
                    <w:t>vu</w:t>
                  </w:r>
                  <w:r>
                    <w:t xml:space="preserve">  en 2013; </w:t>
                  </w:r>
                </w:p>
                <w:p w:rsidR="00281280" w:rsidRDefault="00281280" w:rsidP="00281280">
                  <w:pPr>
                    <w:spacing w:after="0" w:line="240" w:lineRule="auto"/>
                    <w:contextualSpacing/>
                  </w:pPr>
                  <w:r>
                    <w:t>origine : ardoises d’Anjou, sans autre précision.</w:t>
                  </w:r>
                </w:p>
                <w:p w:rsidR="00281280" w:rsidRDefault="00281280" w:rsidP="00281280">
                  <w:pPr>
                    <w:spacing w:after="0" w:line="240" w:lineRule="auto"/>
                    <w:contextualSpacing/>
                  </w:pPr>
                </w:p>
                <w:p w:rsidR="00281280" w:rsidRPr="00281280" w:rsidRDefault="00281280" w:rsidP="00281280">
                  <w:pPr>
                    <w:spacing w:after="0" w:line="240" w:lineRule="auto"/>
                    <w:contextualSpacing/>
                    <w:rPr>
                      <w:i/>
                    </w:rPr>
                  </w:pPr>
                  <w:r w:rsidRPr="00281280">
                    <w:rPr>
                      <w:i/>
                    </w:rPr>
                    <w:t xml:space="preserve">Référence à trouver : Pillet, fossiles des ardoises d’Anjou, qui citerait le genre </w:t>
                  </w:r>
                  <w:proofErr w:type="spellStart"/>
                  <w:r w:rsidRPr="00281280">
                    <w:rPr>
                      <w:i/>
                    </w:rPr>
                    <w:t>Lepidocoleus</w:t>
                  </w:r>
                  <w:proofErr w:type="spellEnd"/>
                  <w:r w:rsidRPr="00281280">
                    <w:rPr>
                      <w:i/>
                    </w:rPr>
                    <w:t xml:space="preserve"> dans les ardoises du silurien de La </w:t>
                  </w:r>
                  <w:proofErr w:type="spellStart"/>
                  <w:r w:rsidRPr="00281280">
                    <w:rPr>
                      <w:i/>
                    </w:rPr>
                    <w:t>Pouèze</w:t>
                  </w:r>
                  <w:proofErr w:type="spellEnd"/>
                  <w:r w:rsidRPr="00281280">
                    <w:rPr>
                      <w:i/>
                    </w:rPr>
                    <w:t>- 49-</w:t>
                  </w:r>
                </w:p>
              </w:txbxContent>
            </v:textbox>
          </v:shape>
        </w:pict>
      </w:r>
      <w:r w:rsidR="00281280">
        <w:rPr>
          <w:noProof/>
          <w:sz w:val="28"/>
          <w:szCs w:val="28"/>
          <w:lang w:eastAsia="fr-FR"/>
        </w:rPr>
        <w:drawing>
          <wp:inline distT="0" distB="0" distL="0" distR="0">
            <wp:extent cx="2895600" cy="2171700"/>
            <wp:effectExtent l="19050" t="0" r="0" b="0"/>
            <wp:docPr id="19" name="Image 19" descr="C:\Users\Guy\Documents\geologie generale\ardoisieres\bizarre\SI8546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Guy\Documents\geologie generale\ardoisieres\bizarre\SI854616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7261" cy="21729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D0CAB" w:rsidRPr="009021D4" w:rsidRDefault="00ED0CAB" w:rsidP="00BF2596">
      <w:pPr>
        <w:spacing w:after="0" w:line="240" w:lineRule="auto"/>
        <w:contextualSpacing/>
        <w:rPr>
          <w:sz w:val="28"/>
          <w:szCs w:val="28"/>
          <w:lang w:val="en-US"/>
        </w:rPr>
      </w:pPr>
      <w:r w:rsidRPr="009021D4">
        <w:rPr>
          <w:sz w:val="28"/>
          <w:szCs w:val="28"/>
          <w:lang w:val="en-US"/>
        </w:rPr>
        <w:t>Illustrations suivantes extraites de :</w:t>
      </w:r>
    </w:p>
    <w:p w:rsidR="00ED0CAB" w:rsidRPr="00ED0CAB" w:rsidRDefault="00ED0CAB" w:rsidP="00ED0CAB">
      <w:pPr>
        <w:autoSpaceDE w:val="0"/>
        <w:autoSpaceDN w:val="0"/>
        <w:adjustRightInd w:val="0"/>
        <w:spacing w:after="0" w:line="240" w:lineRule="auto"/>
        <w:rPr>
          <w:rFonts w:cs="AdvPS6F00"/>
          <w:sz w:val="24"/>
          <w:szCs w:val="24"/>
          <w:lang w:val="en-US"/>
        </w:rPr>
      </w:pPr>
      <w:r w:rsidRPr="00ED0CAB">
        <w:rPr>
          <w:rFonts w:cs="AdvPS6F00"/>
          <w:sz w:val="24"/>
          <w:szCs w:val="24"/>
          <w:lang w:val="en-US"/>
        </w:rPr>
        <w:t xml:space="preserve">THE MACHAERIDIAN </w:t>
      </w:r>
      <w:r w:rsidRPr="00ED0CAB">
        <w:rPr>
          <w:rFonts w:cs="AdvPS6F0B"/>
          <w:sz w:val="24"/>
          <w:szCs w:val="24"/>
          <w:lang w:val="en-US"/>
        </w:rPr>
        <w:t>LEPIDOCOLEUS SARLEI</w:t>
      </w:r>
      <w:r>
        <w:rPr>
          <w:rFonts w:cs="AdvPS6F0B"/>
          <w:sz w:val="24"/>
          <w:szCs w:val="24"/>
          <w:lang w:val="en-US"/>
        </w:rPr>
        <w:t xml:space="preserve"> </w:t>
      </w:r>
      <w:r w:rsidRPr="00ED0CAB">
        <w:rPr>
          <w:rFonts w:cs="AdvPS6F00"/>
          <w:sz w:val="24"/>
          <w:szCs w:val="24"/>
          <w:lang w:val="en-US"/>
        </w:rPr>
        <w:t>CLARKE, 1896, FROM THE ROCHESTER SHALE</w:t>
      </w:r>
      <w:r>
        <w:rPr>
          <w:rFonts w:cs="AdvPS6F00"/>
          <w:sz w:val="24"/>
          <w:szCs w:val="24"/>
          <w:lang w:val="en-US"/>
        </w:rPr>
        <w:t xml:space="preserve"> </w:t>
      </w:r>
      <w:r w:rsidRPr="00ED0CAB">
        <w:rPr>
          <w:rFonts w:cs="AdvPS6F00"/>
          <w:sz w:val="24"/>
          <w:szCs w:val="24"/>
          <w:lang w:val="en-US"/>
        </w:rPr>
        <w:t>(SILURIAN) OF NEW YORK STATE</w:t>
      </w:r>
      <w:r>
        <w:rPr>
          <w:rFonts w:cs="AdvPS6F00"/>
          <w:sz w:val="24"/>
          <w:szCs w:val="24"/>
          <w:lang w:val="en-US"/>
        </w:rPr>
        <w:t xml:space="preserve"> </w:t>
      </w:r>
      <w:r w:rsidRPr="00ED0CAB">
        <w:rPr>
          <w:rFonts w:cs="AdvPS6F0B"/>
          <w:sz w:val="24"/>
          <w:szCs w:val="24"/>
          <w:lang w:val="en-US"/>
        </w:rPr>
        <w:t xml:space="preserve">by </w:t>
      </w:r>
      <w:r w:rsidRPr="00ED0CAB">
        <w:rPr>
          <w:rFonts w:cs="AdvPS6F00"/>
          <w:sz w:val="24"/>
          <w:szCs w:val="24"/>
          <w:lang w:val="en-US"/>
        </w:rPr>
        <w:t xml:space="preserve">ANETTE E. S. HOÈGSTROÈM </w:t>
      </w:r>
      <w:r w:rsidRPr="00ED0CAB">
        <w:rPr>
          <w:rFonts w:cs="AdvPS6F0B"/>
          <w:sz w:val="24"/>
          <w:szCs w:val="24"/>
          <w:lang w:val="en-US"/>
        </w:rPr>
        <w:t xml:space="preserve">and </w:t>
      </w:r>
      <w:r w:rsidRPr="00ED0CAB">
        <w:rPr>
          <w:rFonts w:cs="AdvPS6F00"/>
          <w:sz w:val="24"/>
          <w:szCs w:val="24"/>
          <w:lang w:val="en-US"/>
        </w:rPr>
        <w:t>WENDY L. TAYLOR</w:t>
      </w:r>
    </w:p>
    <w:p w:rsidR="00ED0CAB" w:rsidRPr="00ED0CAB" w:rsidRDefault="00ED0CAB" w:rsidP="00ED0CAB">
      <w:pPr>
        <w:autoSpaceDE w:val="0"/>
        <w:autoSpaceDN w:val="0"/>
        <w:adjustRightInd w:val="0"/>
        <w:spacing w:after="0" w:line="240" w:lineRule="auto"/>
        <w:rPr>
          <w:rFonts w:cs="AdvPS6F00"/>
          <w:sz w:val="24"/>
          <w:szCs w:val="24"/>
          <w:lang w:val="en-US"/>
        </w:rPr>
      </w:pPr>
      <w:r w:rsidRPr="00ED0CAB">
        <w:rPr>
          <w:rFonts w:cs="AdvPS6F01"/>
          <w:sz w:val="24"/>
          <w:szCs w:val="24"/>
        </w:rPr>
        <w:t>[</w:t>
      </w:r>
      <w:proofErr w:type="spellStart"/>
      <w:r w:rsidRPr="00ED0CAB">
        <w:rPr>
          <w:rFonts w:cs="AdvPS6F01"/>
          <w:sz w:val="24"/>
          <w:szCs w:val="24"/>
        </w:rPr>
        <w:t>Palaeontology</w:t>
      </w:r>
      <w:proofErr w:type="spellEnd"/>
      <w:r w:rsidRPr="00ED0CAB">
        <w:rPr>
          <w:rFonts w:cs="AdvPS6F01"/>
          <w:sz w:val="24"/>
          <w:szCs w:val="24"/>
        </w:rPr>
        <w:t>, Vol. 44, Part 1, 2001, pp. 113</w:t>
      </w:r>
      <w:r>
        <w:rPr>
          <w:rFonts w:cs="AdvPS6F01"/>
          <w:sz w:val="24"/>
          <w:szCs w:val="24"/>
        </w:rPr>
        <w:t>-</w:t>
      </w:r>
      <w:r w:rsidRPr="00ED0CAB">
        <w:rPr>
          <w:rFonts w:cs="AdvPS6F01"/>
          <w:sz w:val="24"/>
          <w:szCs w:val="24"/>
        </w:rPr>
        <w:t xml:space="preserve">130, 2 </w:t>
      </w:r>
      <w:proofErr w:type="spellStart"/>
      <w:r w:rsidRPr="00ED0CAB">
        <w:rPr>
          <w:rFonts w:cs="AdvPS6F01"/>
          <w:sz w:val="24"/>
          <w:szCs w:val="24"/>
        </w:rPr>
        <w:t>pls</w:t>
      </w:r>
      <w:proofErr w:type="spellEnd"/>
      <w:r w:rsidRPr="00ED0CAB">
        <w:rPr>
          <w:rFonts w:cs="AdvPS6F01"/>
          <w:sz w:val="24"/>
          <w:szCs w:val="24"/>
        </w:rPr>
        <w:t>]</w:t>
      </w:r>
    </w:p>
    <w:p w:rsidR="00BF2596" w:rsidRDefault="00BF2596" w:rsidP="00281280">
      <w:pPr>
        <w:spacing w:after="0" w:line="240" w:lineRule="auto"/>
        <w:contextualSpacing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fr-FR"/>
        </w:rPr>
        <w:drawing>
          <wp:inline distT="0" distB="0" distL="0" distR="0">
            <wp:extent cx="1809750" cy="669956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6699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eastAsia="fr-FR"/>
        </w:rPr>
        <w:drawing>
          <wp:inline distT="0" distB="0" distL="0" distR="0">
            <wp:extent cx="3162300" cy="666750"/>
            <wp:effectExtent l="19050" t="0" r="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048C" w:rsidRDefault="00D4048C" w:rsidP="00281280">
      <w:pPr>
        <w:spacing w:after="0" w:line="240" w:lineRule="auto"/>
        <w:contextualSpacing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fr-FR"/>
        </w:rPr>
        <w:drawing>
          <wp:inline distT="0" distB="0" distL="0" distR="0">
            <wp:extent cx="2485305" cy="1314450"/>
            <wp:effectExtent l="19050" t="0" r="0" b="0"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5305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eastAsia="fr-FR"/>
        </w:rPr>
        <w:drawing>
          <wp:inline distT="0" distB="0" distL="0" distR="0">
            <wp:extent cx="3552825" cy="1308936"/>
            <wp:effectExtent l="19050" t="0" r="9525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2825" cy="13089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2596" w:rsidRDefault="00BF2596" w:rsidP="00BF2596">
      <w:pPr>
        <w:spacing w:after="0" w:line="240" w:lineRule="auto"/>
        <w:contextualSpacing/>
        <w:rPr>
          <w:sz w:val="28"/>
          <w:szCs w:val="28"/>
        </w:rPr>
      </w:pPr>
    </w:p>
    <w:p w:rsidR="00D4048C" w:rsidRDefault="00D4048C" w:rsidP="0071357D">
      <w:pPr>
        <w:spacing w:after="0" w:line="240" w:lineRule="auto"/>
        <w:contextualSpacing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fr-FR"/>
        </w:rPr>
        <w:drawing>
          <wp:inline distT="0" distB="0" distL="0" distR="0">
            <wp:extent cx="3228975" cy="1888197"/>
            <wp:effectExtent l="19050" t="0" r="9525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5" cy="18881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0CAB" w:rsidRDefault="00ED0CAB" w:rsidP="00BF2596">
      <w:pPr>
        <w:spacing w:after="0" w:line="240" w:lineRule="auto"/>
        <w:contextualSpacing/>
        <w:rPr>
          <w:sz w:val="28"/>
          <w:szCs w:val="28"/>
        </w:rPr>
      </w:pPr>
      <w:r>
        <w:rPr>
          <w:sz w:val="28"/>
          <w:szCs w:val="28"/>
        </w:rPr>
        <w:t>Fossile vendu par  www.fossilmall.com</w:t>
      </w:r>
    </w:p>
    <w:p w:rsidR="00ED0CAB" w:rsidRDefault="00ED0CAB" w:rsidP="0071357D">
      <w:pPr>
        <w:spacing w:after="0" w:line="240" w:lineRule="auto"/>
        <w:contextualSpacing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fr-FR"/>
        </w:rPr>
        <w:drawing>
          <wp:inline distT="0" distB="0" distL="0" distR="0">
            <wp:extent cx="2562225" cy="1003584"/>
            <wp:effectExtent l="19050" t="0" r="9525" b="0"/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5554" cy="10048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D0CAB" w:rsidSect="00281280">
      <w:pgSz w:w="11906" w:h="16838"/>
      <w:pgMar w:top="284" w:right="284" w:bottom="284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vPS6F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dvPS6F0B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dvPS6F01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compat>
    <w:compatSetting w:name="compatibilityMode" w:uri="http://schemas.microsoft.com/office/word" w:val="12"/>
  </w:compat>
  <w:rsids>
    <w:rsidRoot w:val="00BF2596"/>
    <w:rsid w:val="00281280"/>
    <w:rsid w:val="006221B8"/>
    <w:rsid w:val="0071357D"/>
    <w:rsid w:val="009021D4"/>
    <w:rsid w:val="00BF2596"/>
    <w:rsid w:val="00D4048C"/>
    <w:rsid w:val="00DF6244"/>
    <w:rsid w:val="00EC01F1"/>
    <w:rsid w:val="00ED0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71BE6466-EB17-4575-9D79-9C1C62E29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624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F25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F25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jpe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102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Guy</dc:creator>
  <cp:lastModifiedBy>Guy</cp:lastModifiedBy>
  <cp:revision>2</cp:revision>
  <cp:lastPrinted>2013-10-29T16:07:00Z</cp:lastPrinted>
  <dcterms:created xsi:type="dcterms:W3CDTF">2013-10-29T15:05:00Z</dcterms:created>
  <dcterms:modified xsi:type="dcterms:W3CDTF">2024-09-01T16:25:00Z</dcterms:modified>
</cp:coreProperties>
</file>