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3AD8" w:rsidRPr="00593AD8" w:rsidRDefault="00593AD8" w:rsidP="00376592">
      <w:pPr>
        <w:jc w:val="center"/>
        <w:rPr>
          <w:b/>
          <w:sz w:val="28"/>
          <w:szCs w:val="28"/>
        </w:rPr>
      </w:pPr>
      <w:r>
        <w:rPr>
          <w:b/>
          <w:sz w:val="28"/>
          <w:szCs w:val="28"/>
        </w:rPr>
        <w:t>P</w:t>
      </w:r>
      <w:r w:rsidRPr="00593AD8">
        <w:rPr>
          <w:b/>
          <w:sz w:val="28"/>
          <w:szCs w:val="28"/>
        </w:rPr>
        <w:t>istolet haute pression</w:t>
      </w:r>
      <w:r>
        <w:rPr>
          <w:b/>
          <w:sz w:val="28"/>
          <w:szCs w:val="28"/>
        </w:rPr>
        <w:t xml:space="preserve"> pour nettoyer</w:t>
      </w:r>
      <w:r w:rsidR="00376592">
        <w:rPr>
          <w:b/>
          <w:sz w:val="28"/>
          <w:szCs w:val="28"/>
        </w:rPr>
        <w:t xml:space="preserve"> minéraux, cristaux, roches,</w:t>
      </w:r>
      <w:r w:rsidR="00376592">
        <w:rPr>
          <w:b/>
          <w:sz w:val="28"/>
          <w:szCs w:val="28"/>
        </w:rPr>
        <w:br/>
      </w:r>
      <w:r>
        <w:rPr>
          <w:b/>
          <w:sz w:val="28"/>
          <w:szCs w:val="28"/>
        </w:rPr>
        <w:t>fossiles et autres objets géologiques.</w:t>
      </w:r>
    </w:p>
    <w:p w:rsidR="00593AD8" w:rsidRDefault="00593AD8" w:rsidP="00593AD8"/>
    <w:p w:rsidR="00593AD8" w:rsidRPr="00246A08" w:rsidRDefault="00593AD8" w:rsidP="00593AD8">
      <w:pPr>
        <w:rPr>
          <w:sz w:val="28"/>
          <w:szCs w:val="28"/>
          <w:u w:val="single"/>
        </w:rPr>
      </w:pPr>
      <w:r w:rsidRPr="00246A08">
        <w:rPr>
          <w:sz w:val="28"/>
          <w:szCs w:val="28"/>
          <w:u w:val="single"/>
        </w:rPr>
        <w:t>Consignes pour préserver l'outil</w:t>
      </w:r>
      <w:r w:rsidR="00234371">
        <w:rPr>
          <w:sz w:val="28"/>
          <w:szCs w:val="28"/>
          <w:u w:val="single"/>
        </w:rPr>
        <w:t> :</w:t>
      </w:r>
    </w:p>
    <w:p w:rsidR="00593AD8" w:rsidRPr="006D6CC2" w:rsidRDefault="00593AD8" w:rsidP="00593AD8">
      <w:pPr>
        <w:rPr>
          <w:sz w:val="16"/>
          <w:szCs w:val="16"/>
        </w:rPr>
      </w:pPr>
    </w:p>
    <w:p w:rsidR="00593AD8" w:rsidRDefault="00593AD8" w:rsidP="00593AD8">
      <w:r>
        <w:t>* C'est un outil fait pour un usage industriel, il est donc robuste (certains sont utilisés depuis 10 ans sans soucis).</w:t>
      </w:r>
      <w:r w:rsidR="003C6DCF">
        <w:t xml:space="preserve"> </w:t>
      </w:r>
      <w:r>
        <w:t>Ceci écrit, il y a quelques bonnes pratiques d'utilisation à respecter.</w:t>
      </w:r>
    </w:p>
    <w:p w:rsidR="00593AD8" w:rsidRPr="007C0D18" w:rsidRDefault="00593AD8" w:rsidP="00593AD8">
      <w:pPr>
        <w:rPr>
          <w:sz w:val="16"/>
          <w:szCs w:val="16"/>
        </w:rPr>
      </w:pPr>
    </w:p>
    <w:p w:rsidR="00593AD8" w:rsidRDefault="00593AD8" w:rsidP="00593AD8">
      <w:r>
        <w:t xml:space="preserve">* </w:t>
      </w:r>
      <w:r w:rsidRPr="00593AD8">
        <w:rPr>
          <w:b/>
          <w:sz w:val="28"/>
          <w:szCs w:val="28"/>
        </w:rPr>
        <w:t xml:space="preserve">Il ne faut pas utiliser le pistolet en continu. Il </w:t>
      </w:r>
      <w:r>
        <w:rPr>
          <w:b/>
          <w:sz w:val="28"/>
          <w:szCs w:val="28"/>
        </w:rPr>
        <w:t>doit être utilisé par « tir » de 10 à 2</w:t>
      </w:r>
      <w:r w:rsidRPr="00593AD8">
        <w:rPr>
          <w:b/>
          <w:sz w:val="28"/>
          <w:szCs w:val="28"/>
        </w:rPr>
        <w:t>0 secondes</w:t>
      </w:r>
      <w:r>
        <w:rPr>
          <w:b/>
          <w:sz w:val="28"/>
          <w:szCs w:val="28"/>
        </w:rPr>
        <w:t>, suivi d'une pause de 10</w:t>
      </w:r>
      <w:r w:rsidRPr="00593AD8">
        <w:rPr>
          <w:b/>
          <w:sz w:val="28"/>
          <w:szCs w:val="28"/>
        </w:rPr>
        <w:t xml:space="preserve"> à 20 secondes</w:t>
      </w:r>
      <w:r>
        <w:t>. C’est la principale consigne à respecter. Un « tir » de 10 à</w:t>
      </w:r>
      <w:r w:rsidR="0000084D">
        <w:t xml:space="preserve"> 20 secondes, c'est déjà assez long pour nettoyer une zone donnée. L</w:t>
      </w:r>
      <w:r>
        <w:t xml:space="preserve">a pause cela permet de regarder le résultat obtenu, de passer sous l'eau le spécimen pour mieux évacuer la boue </w:t>
      </w:r>
      <w:r w:rsidR="0000084D">
        <w:t>qui se forme</w:t>
      </w:r>
      <w:r>
        <w:t xml:space="preserve"> et les saletés soulevées, et de réfléchir à la prochaine zone à nettoyer.</w:t>
      </w:r>
    </w:p>
    <w:p w:rsidR="00593AD8" w:rsidRDefault="00593AD8" w:rsidP="00593AD8">
      <w:r>
        <w:t xml:space="preserve">Cela évite aux composants, notamment </w:t>
      </w:r>
      <w:r w:rsidR="00AC585C">
        <w:t xml:space="preserve">au piston </w:t>
      </w:r>
      <w:r>
        <w:t>de trop chauffer. Pour sortir de la haute pression avec un si petit outil, les composants sont soumis à d'importantes contraintes</w:t>
      </w:r>
      <w:r w:rsidR="0000084D">
        <w:t>,</w:t>
      </w:r>
      <w:r>
        <w:t xml:space="preserve"> et </w:t>
      </w:r>
      <w:r w:rsidR="0000084D">
        <w:t>peuvent s'échauffer</w:t>
      </w:r>
      <w:r w:rsidR="00AC585C">
        <w:t xml:space="preserve"> puis peuvent se déformer</w:t>
      </w:r>
      <w:r>
        <w:t>.</w:t>
      </w:r>
    </w:p>
    <w:p w:rsidR="00593AD8" w:rsidRPr="007C0D18" w:rsidRDefault="00593AD8" w:rsidP="00593AD8">
      <w:pPr>
        <w:rPr>
          <w:sz w:val="16"/>
          <w:szCs w:val="16"/>
        </w:rPr>
      </w:pPr>
    </w:p>
    <w:p w:rsidR="00593AD8" w:rsidRDefault="00593AD8" w:rsidP="00593AD8">
      <w:r>
        <w:t xml:space="preserve">* Après chaque utilisation, retirer le pot en dessous, et toujours branché, retourner le pistolet et appuyer sur le bouton, cela va éliminer </w:t>
      </w:r>
      <w:r w:rsidR="00AC585C">
        <w:t>l'eau du tuyau et du pistolet (2 à 4</w:t>
      </w:r>
      <w:r>
        <w:t xml:space="preserve"> secondes). Il faut bien vider l'outil de tout le liquide qui reste dans la tige et le pistolet. Pas la peine de laisser le mécanisme plein d'eau</w:t>
      </w:r>
      <w:r w:rsidR="0000084D">
        <w:t xml:space="preserve"> ou d’humidité</w:t>
      </w:r>
      <w:r>
        <w:t>, ce qui ne peut que susciter de la corrosion.</w:t>
      </w:r>
    </w:p>
    <w:p w:rsidR="00593AD8" w:rsidRPr="007C0D18" w:rsidRDefault="00593AD8" w:rsidP="00593AD8">
      <w:pPr>
        <w:rPr>
          <w:sz w:val="16"/>
          <w:szCs w:val="16"/>
        </w:rPr>
      </w:pPr>
    </w:p>
    <w:p w:rsidR="00593AD8" w:rsidRDefault="00593AD8" w:rsidP="00593AD8">
      <w:r>
        <w:t>* Ce n'est pas parce que l'outil utilise de l'eau qu'il doit être mouillé, c'est avant tout un appareil électrique. Ne pas hésiter à essuyer le pistolet, notamment le manche.</w:t>
      </w:r>
    </w:p>
    <w:p w:rsidR="00593AD8" w:rsidRPr="007C0D18" w:rsidRDefault="00593AD8" w:rsidP="00593AD8">
      <w:pPr>
        <w:rPr>
          <w:sz w:val="16"/>
          <w:szCs w:val="16"/>
        </w:rPr>
      </w:pPr>
    </w:p>
    <w:p w:rsidR="00593AD8" w:rsidRDefault="00593AD8" w:rsidP="00593AD8">
      <w:r>
        <w:t>* N'ajouter qu'un peu de détergent, quelques gouttes, cela suffit</w:t>
      </w:r>
      <w:r w:rsidR="007B4256">
        <w:t>, trop de produit de nettoyage risque d’encrasser le circuit du liquide et le piston</w:t>
      </w:r>
      <w:r>
        <w:t>.</w:t>
      </w:r>
    </w:p>
    <w:p w:rsidR="00593AD8" w:rsidRPr="007C0D18" w:rsidRDefault="00593AD8" w:rsidP="00593AD8">
      <w:pPr>
        <w:rPr>
          <w:sz w:val="16"/>
          <w:szCs w:val="16"/>
        </w:rPr>
      </w:pPr>
    </w:p>
    <w:p w:rsidR="00593AD8" w:rsidRDefault="00593AD8" w:rsidP="00593AD8">
      <w:r>
        <w:t>* Certaines parties du mécanisme</w:t>
      </w:r>
      <w:r w:rsidR="007C1CD0">
        <w:t xml:space="preserve"> s</w:t>
      </w:r>
      <w:r>
        <w:t>ont à lubrifier</w:t>
      </w:r>
      <w:r w:rsidR="007C1CD0">
        <w:t>, et principalement le piston</w:t>
      </w:r>
      <w:r>
        <w:t xml:space="preserve">. Huiler légèrement </w:t>
      </w:r>
      <w:r w:rsidR="007C1CD0">
        <w:t xml:space="preserve">ce dernier </w:t>
      </w:r>
      <w:r>
        <w:t>à travers le trou à huile situé dans la partie supérieure du pistolet, à proximité du rouleau de réglage. Ne pas me</w:t>
      </w:r>
      <w:r w:rsidR="00AC585C">
        <w:t xml:space="preserve">ttre plus de 2 à </w:t>
      </w:r>
      <w:r>
        <w:t>3 gouttes d'huile</w:t>
      </w:r>
      <w:r w:rsidR="00AC585C">
        <w:t xml:space="preserve"> pour machine</w:t>
      </w:r>
      <w:r>
        <w:t>. De l'huile ordinaire pour machine peut être utilisée</w:t>
      </w:r>
      <w:r w:rsidR="00AC585C">
        <w:t xml:space="preserve"> (vendu en magasin de bricolage, flacon de 100 ml d’</w:t>
      </w:r>
      <w:r w:rsidR="00A96033">
        <w:t>huile 3-en-</w:t>
      </w:r>
      <w:r w:rsidR="00AC585C">
        <w:t>1 pour machine par exemple, moins de 5 euro)</w:t>
      </w:r>
      <w:r>
        <w:t>.</w:t>
      </w:r>
    </w:p>
    <w:p w:rsidR="00593AD8" w:rsidRPr="007C0D18" w:rsidRDefault="00593AD8" w:rsidP="00593AD8">
      <w:pPr>
        <w:rPr>
          <w:sz w:val="16"/>
          <w:szCs w:val="16"/>
        </w:rPr>
      </w:pPr>
    </w:p>
    <w:p w:rsidR="00593AD8" w:rsidRDefault="00593AD8" w:rsidP="00593AD8">
      <w:r>
        <w:t xml:space="preserve">* Pièces détachées </w:t>
      </w:r>
      <w:r w:rsidR="00830BFF">
        <w:t>fournies : un lot de pièces est fourni</w:t>
      </w:r>
      <w:r>
        <w:t xml:space="preserve"> avec le pistolet (</w:t>
      </w:r>
      <w:r w:rsidR="00830BFF">
        <w:t xml:space="preserve">un sachet </w:t>
      </w:r>
      <w:r>
        <w:t xml:space="preserve">dans la boite), sur commande, il est possible d'acheter </w:t>
      </w:r>
      <w:r w:rsidR="00A96033">
        <w:t>buse et</w:t>
      </w:r>
      <w:r>
        <w:t xml:space="preserve"> piston (parfois avec délais).</w:t>
      </w:r>
    </w:p>
    <w:p w:rsidR="00593AD8" w:rsidRPr="007C0D18" w:rsidRDefault="00593AD8" w:rsidP="00593AD8">
      <w:pPr>
        <w:rPr>
          <w:sz w:val="16"/>
          <w:szCs w:val="16"/>
        </w:rPr>
      </w:pPr>
    </w:p>
    <w:p w:rsidR="00400654" w:rsidRDefault="00400654" w:rsidP="00400654">
      <w:r>
        <w:t xml:space="preserve">* Le pistolet est protégé un fusible de taille 5x20mm et </w:t>
      </w:r>
      <w:r w:rsidR="007C0D18">
        <w:t xml:space="preserve">de </w:t>
      </w:r>
      <w:r>
        <w:t>800mA. Si le fusible doit être remplacé, soulevez doucement le boitier. Un manchon en caoutchouc maintient ensemble le porte-fusible et le capuchon. Faites glisser le manchon, puis retirez le couvercle du porte-fusible et retirer le fusible. Ne tirez pas sur les fils !</w:t>
      </w:r>
    </w:p>
    <w:p w:rsidR="00400654" w:rsidRPr="007C0D18" w:rsidRDefault="00400654" w:rsidP="00593AD8">
      <w:pPr>
        <w:rPr>
          <w:sz w:val="16"/>
          <w:szCs w:val="16"/>
        </w:rPr>
      </w:pPr>
    </w:p>
    <w:p w:rsidR="00400654" w:rsidRDefault="00400654" w:rsidP="00400654">
      <w:r>
        <w:t xml:space="preserve">* Le piston fonctionne avec divers ressorts qui s’usent à l’usage, nous fournissons </w:t>
      </w:r>
      <w:r w:rsidR="00B378B6">
        <w:t xml:space="preserve">dans la boite </w:t>
      </w:r>
      <w:r>
        <w:t>des pièces de rechange avec chaque pistolet, jusqu’à 4 ressorts de rechange par type de ressort. Si besoin, nous pouvons fournir d’autres lots de pièces de rechange.</w:t>
      </w:r>
      <w:r w:rsidR="00DB55F7">
        <w:t xml:space="preserve"> En vente sur commande.</w:t>
      </w:r>
    </w:p>
    <w:p w:rsidR="00400654" w:rsidRPr="007C0D18" w:rsidRDefault="00400654" w:rsidP="00400654">
      <w:pPr>
        <w:rPr>
          <w:sz w:val="16"/>
          <w:szCs w:val="16"/>
        </w:rPr>
      </w:pPr>
    </w:p>
    <w:p w:rsidR="00400654" w:rsidRDefault="00DB55F7" w:rsidP="00400654">
      <w:r>
        <w:t>* Le</w:t>
      </w:r>
      <w:r w:rsidR="00400654">
        <w:t xml:space="preserve"> piston est la pièce la plus sollicité</w:t>
      </w:r>
      <w:r>
        <w:t>e</w:t>
      </w:r>
      <w:r w:rsidR="00400654">
        <w:t xml:space="preserve"> du pistolet, il « fatigue » à l’usage et </w:t>
      </w:r>
      <w:r w:rsidR="001B7822">
        <w:t xml:space="preserve">peut </w:t>
      </w:r>
      <w:r w:rsidR="00400654">
        <w:t>se changer. Nous</w:t>
      </w:r>
      <w:r>
        <w:t xml:space="preserve"> pouvons fournir des pistons de rechange, en vente sur commande.</w:t>
      </w:r>
      <w:r w:rsidR="0000084D">
        <w:t xml:space="preserve"> La durée de vie du pistolet est alors prolongée.</w:t>
      </w:r>
    </w:p>
    <w:p w:rsidR="00246A08" w:rsidRDefault="00246A08" w:rsidP="00593AD8"/>
    <w:p w:rsidR="00593AD8" w:rsidRPr="00246A08" w:rsidRDefault="00593AD8" w:rsidP="00593AD8">
      <w:pPr>
        <w:rPr>
          <w:sz w:val="28"/>
          <w:szCs w:val="28"/>
          <w:u w:val="single"/>
        </w:rPr>
      </w:pPr>
      <w:r w:rsidRPr="00246A08">
        <w:rPr>
          <w:sz w:val="28"/>
          <w:szCs w:val="28"/>
          <w:u w:val="single"/>
        </w:rPr>
        <w:t>Consignes p</w:t>
      </w:r>
      <w:r w:rsidR="00BD3CDD">
        <w:rPr>
          <w:sz w:val="28"/>
          <w:szCs w:val="28"/>
          <w:u w:val="single"/>
        </w:rPr>
        <w:t>our ne pas abimer les minéraux :</w:t>
      </w:r>
    </w:p>
    <w:p w:rsidR="00593AD8" w:rsidRPr="006D6CC2" w:rsidRDefault="00593AD8" w:rsidP="00593AD8">
      <w:pPr>
        <w:rPr>
          <w:sz w:val="16"/>
          <w:szCs w:val="16"/>
        </w:rPr>
      </w:pPr>
    </w:p>
    <w:p w:rsidR="00593AD8" w:rsidRDefault="00593AD8" w:rsidP="00593AD8">
      <w:r>
        <w:t>* L'outil sort une pression telle que cela peut bien sur abimer certains spécimens. Toujours prendre le temps d'évaluer les risques pour un spécimen donné.</w:t>
      </w:r>
    </w:p>
    <w:p w:rsidR="00593AD8" w:rsidRPr="007C0D18" w:rsidRDefault="00593AD8" w:rsidP="00593AD8">
      <w:pPr>
        <w:rPr>
          <w:sz w:val="16"/>
          <w:szCs w:val="16"/>
        </w:rPr>
      </w:pPr>
    </w:p>
    <w:p w:rsidR="00593AD8" w:rsidRDefault="00593AD8" w:rsidP="00593AD8">
      <w:r>
        <w:lastRenderedPageBreak/>
        <w:t xml:space="preserve">* D'office, </w:t>
      </w:r>
      <w:r w:rsidR="00D167BD">
        <w:t xml:space="preserve">pour </w:t>
      </w:r>
      <w:r>
        <w:t>les minéraux fragiles comme l'okénite, l'autunite, la torbernite et autres minéraux feuilletés ou en lamelles, il ne faut pas utiliser le pistolet. Sauf à vouloir les enlever. Aux USA, ce type de pistolet est utilisé pour enlever le mica des pièces de tourmaline...</w:t>
      </w:r>
    </w:p>
    <w:p w:rsidR="00593AD8" w:rsidRPr="007C0D18" w:rsidRDefault="00593AD8" w:rsidP="00593AD8">
      <w:pPr>
        <w:rPr>
          <w:sz w:val="16"/>
          <w:szCs w:val="16"/>
        </w:rPr>
      </w:pPr>
    </w:p>
    <w:p w:rsidR="00593AD8" w:rsidRDefault="00593AD8" w:rsidP="00593AD8">
      <w:r>
        <w:t>* Il est très u</w:t>
      </w:r>
      <w:r w:rsidR="00D167BD">
        <w:t xml:space="preserve">tile pour les pièces de quartz, </w:t>
      </w:r>
      <w:r>
        <w:t>de fluor</w:t>
      </w:r>
      <w:r w:rsidR="00D167BD">
        <w:t>ine, de calcite, de baryte</w:t>
      </w:r>
      <w:r>
        <w:t>, etc.</w:t>
      </w:r>
      <w:r w:rsidR="00A81FBE">
        <w:t xml:space="preserve"> Si certains cristaux sont clivés, la force du jet peut les casser.</w:t>
      </w:r>
    </w:p>
    <w:p w:rsidR="00593AD8" w:rsidRPr="007C0D18" w:rsidRDefault="00593AD8" w:rsidP="00593AD8">
      <w:pPr>
        <w:rPr>
          <w:sz w:val="16"/>
          <w:szCs w:val="16"/>
        </w:rPr>
      </w:pPr>
    </w:p>
    <w:p w:rsidR="00593AD8" w:rsidRDefault="00593AD8" w:rsidP="00593AD8">
      <w:r>
        <w:t xml:space="preserve">* </w:t>
      </w:r>
      <w:r w:rsidR="00D167BD">
        <w:t>Une bonne méthode de nettoyage : o</w:t>
      </w:r>
      <w:r>
        <w:t>n retire d'abord le plus gros des saletés au robinet, à la douchette, au tuyau d'arrosage, puis on va chercher tout ce qui reste tranquillement au pistolet, avec lequel on peut cibler de toute</w:t>
      </w:r>
      <w:r w:rsidR="00D167BD">
        <w:t>s</w:t>
      </w:r>
      <w:r>
        <w:t xml:space="preserve"> petite</w:t>
      </w:r>
      <w:r w:rsidR="00D167BD">
        <w:t>s</w:t>
      </w:r>
      <w:r>
        <w:t xml:space="preserve"> zone</w:t>
      </w:r>
      <w:r w:rsidR="00D167BD">
        <w:t>s</w:t>
      </w:r>
      <w:r>
        <w:t>, "taper" entre des cristaux de quartz, cibler une fissure pleine d'argile ou de chlorite, insister sur une zone où il y a de la mousse ou du lichen, etc.</w:t>
      </w:r>
    </w:p>
    <w:p w:rsidR="00593AD8" w:rsidRDefault="00593AD8" w:rsidP="00593AD8"/>
    <w:p w:rsidR="00593AD8" w:rsidRPr="00D167BD" w:rsidRDefault="00A56F9A" w:rsidP="00593AD8">
      <w:pPr>
        <w:rPr>
          <w:sz w:val="28"/>
          <w:szCs w:val="28"/>
          <w:u w:val="single"/>
        </w:rPr>
      </w:pPr>
      <w:r>
        <w:rPr>
          <w:sz w:val="28"/>
          <w:szCs w:val="28"/>
          <w:u w:val="single"/>
        </w:rPr>
        <w:t>Réglage de la pression :</w:t>
      </w:r>
    </w:p>
    <w:p w:rsidR="00593AD8" w:rsidRPr="006D6CC2" w:rsidRDefault="00593AD8" w:rsidP="00593AD8">
      <w:pPr>
        <w:rPr>
          <w:sz w:val="16"/>
          <w:szCs w:val="16"/>
        </w:rPr>
      </w:pPr>
    </w:p>
    <w:p w:rsidR="00593AD8" w:rsidRDefault="00593AD8" w:rsidP="00593AD8">
      <w:r>
        <w:t>* Le bouton de commande de la pression est situé à l'arrière du pistolet.</w:t>
      </w:r>
    </w:p>
    <w:p w:rsidR="00593AD8" w:rsidRPr="007C0D18" w:rsidRDefault="00593AD8" w:rsidP="00593AD8">
      <w:pPr>
        <w:rPr>
          <w:sz w:val="16"/>
          <w:szCs w:val="16"/>
        </w:rPr>
      </w:pPr>
    </w:p>
    <w:p w:rsidR="00593AD8" w:rsidRDefault="00593AD8" w:rsidP="00593AD8">
      <w:r>
        <w:t>* Pour augmenter la pression, tourner le bouton vers la gauche (sens anti-horaire).</w:t>
      </w:r>
    </w:p>
    <w:p w:rsidR="00593AD8" w:rsidRPr="007C0D18" w:rsidRDefault="00593AD8" w:rsidP="00593AD8">
      <w:pPr>
        <w:rPr>
          <w:sz w:val="16"/>
          <w:szCs w:val="16"/>
        </w:rPr>
      </w:pPr>
    </w:p>
    <w:p w:rsidR="00593AD8" w:rsidRDefault="00593AD8" w:rsidP="00593AD8">
      <w:r>
        <w:t>* Pour diminuer la pression, tourner le bouton vers la droite (dans le sens des aiguilles d'une montre).</w:t>
      </w:r>
    </w:p>
    <w:p w:rsidR="00593AD8" w:rsidRPr="007C0D18" w:rsidRDefault="00593AD8" w:rsidP="00593AD8">
      <w:pPr>
        <w:rPr>
          <w:sz w:val="16"/>
          <w:szCs w:val="16"/>
        </w:rPr>
      </w:pPr>
    </w:p>
    <w:p w:rsidR="00593AD8" w:rsidRDefault="00593AD8" w:rsidP="00593AD8">
      <w:r>
        <w:t>* La pression de pulvérisation et la zone de diffusion peuvent encore être contrôlés et ajustés en tournant la buse. Vous pouvez obtenir un brouillard de pulvérisation ou une pulvérisation en ligne droite, en tournant ce bouton de réglage sur la buse.</w:t>
      </w:r>
    </w:p>
    <w:p w:rsidR="00593AD8" w:rsidRPr="007C0D18" w:rsidRDefault="00593AD8" w:rsidP="00593AD8">
      <w:pPr>
        <w:rPr>
          <w:sz w:val="16"/>
          <w:szCs w:val="16"/>
        </w:rPr>
      </w:pPr>
    </w:p>
    <w:p w:rsidR="00A56F9A" w:rsidRDefault="00A56F9A" w:rsidP="00A56F9A">
      <w:r>
        <w:t>* Attention, çà va éclabousser ;).</w:t>
      </w:r>
    </w:p>
    <w:p w:rsidR="00A56F9A" w:rsidRDefault="00A56F9A" w:rsidP="00593AD8"/>
    <w:p w:rsidR="00593AD8" w:rsidRPr="00D167BD" w:rsidRDefault="00A56F9A" w:rsidP="00593AD8">
      <w:pPr>
        <w:rPr>
          <w:sz w:val="28"/>
          <w:szCs w:val="28"/>
          <w:u w:val="single"/>
        </w:rPr>
      </w:pPr>
      <w:r>
        <w:rPr>
          <w:sz w:val="28"/>
          <w:szCs w:val="28"/>
          <w:u w:val="single"/>
        </w:rPr>
        <w:t>Consignes de sécurité :</w:t>
      </w:r>
    </w:p>
    <w:p w:rsidR="00593AD8" w:rsidRPr="006D6CC2" w:rsidRDefault="00593AD8" w:rsidP="00593AD8">
      <w:pPr>
        <w:rPr>
          <w:sz w:val="16"/>
          <w:szCs w:val="16"/>
        </w:rPr>
      </w:pPr>
    </w:p>
    <w:p w:rsidR="00593AD8" w:rsidRDefault="00593AD8" w:rsidP="00593AD8">
      <w:r>
        <w:t>* Ne jamais utiliser le pistolet sur une personne ou un animal</w:t>
      </w:r>
      <w:r w:rsidR="00D167BD">
        <w:t xml:space="preserve"> (mieux vaut l’écrire…)</w:t>
      </w:r>
      <w:r w:rsidR="00047044">
        <w:t xml:space="preserve"> et il ne doit pas être utilisé par des personnes de moins de 18 ans.</w:t>
      </w:r>
    </w:p>
    <w:p w:rsidR="00593AD8" w:rsidRPr="007C0D18" w:rsidRDefault="00593AD8" w:rsidP="00593AD8">
      <w:pPr>
        <w:rPr>
          <w:sz w:val="16"/>
          <w:szCs w:val="16"/>
        </w:rPr>
      </w:pPr>
    </w:p>
    <w:p w:rsidR="00593AD8" w:rsidRDefault="00593AD8" w:rsidP="00593AD8">
      <w:r>
        <w:t>* Toujours utiliser le pistolet en portant un ou des gants de protection</w:t>
      </w:r>
      <w:r w:rsidR="0000084D">
        <w:t xml:space="preserve"> en caoutchouc</w:t>
      </w:r>
      <w:r>
        <w:t xml:space="preserve">. </w:t>
      </w:r>
      <w:r w:rsidRPr="00D167BD">
        <w:rPr>
          <w:b/>
        </w:rPr>
        <w:t xml:space="preserve">L'usage </w:t>
      </w:r>
      <w:r w:rsidR="00D167BD">
        <w:rPr>
          <w:b/>
        </w:rPr>
        <w:t>traditionnel</w:t>
      </w:r>
      <w:r w:rsidRPr="00D167BD">
        <w:rPr>
          <w:b/>
        </w:rPr>
        <w:t xml:space="preserve"> est de porter un gant de protection à la main gauche, de tenir un "caillou" avec cette main, au dessus d'un évier, d'une bassine, ou à l'extérieur, et de tenir avec la main droite le pistolet</w:t>
      </w:r>
      <w:r>
        <w:t>. Ainsi, si le jet du pistolet venait à "taper" la main gauche, le choc serait atténué par le gant.</w:t>
      </w:r>
    </w:p>
    <w:p w:rsidR="00593AD8" w:rsidRPr="007C0D18" w:rsidRDefault="00593AD8" w:rsidP="00593AD8">
      <w:pPr>
        <w:rPr>
          <w:sz w:val="16"/>
          <w:szCs w:val="16"/>
        </w:rPr>
      </w:pPr>
    </w:p>
    <w:p w:rsidR="00593AD8" w:rsidRDefault="00593AD8" w:rsidP="00593AD8">
      <w:r>
        <w:t xml:space="preserve">* Toujours porter des lunettes de protection. La puissance du jet haute pression peut projeter de la boue ou de petits morceaux </w:t>
      </w:r>
      <w:r w:rsidR="00097D47">
        <w:t xml:space="preserve">de </w:t>
      </w:r>
      <w:r>
        <w:t>débris</w:t>
      </w:r>
      <w:r w:rsidR="00097D47">
        <w:t xml:space="preserve"> ou de roche</w:t>
      </w:r>
      <w:r>
        <w:t>.</w:t>
      </w:r>
    </w:p>
    <w:p w:rsidR="00593AD8" w:rsidRPr="007C0D18" w:rsidRDefault="00593AD8" w:rsidP="00593AD8">
      <w:pPr>
        <w:rPr>
          <w:sz w:val="16"/>
          <w:szCs w:val="16"/>
        </w:rPr>
      </w:pPr>
    </w:p>
    <w:p w:rsidR="0000084D" w:rsidRDefault="0000084D" w:rsidP="00593AD8">
      <w:r>
        <w:t>* L</w:t>
      </w:r>
      <w:r w:rsidR="00593AD8">
        <w:t>e pistolet est un outil électrique, qui va être tenu à la main, l'utilisateur ne doit pas stationner sur un sol humide ou mouillé, et doit prendre toutes les précautions utiles p</w:t>
      </w:r>
      <w:r>
        <w:t xml:space="preserve">our éviter toute électrocution. </w:t>
      </w:r>
    </w:p>
    <w:p w:rsidR="0000084D" w:rsidRDefault="0000084D" w:rsidP="00593AD8">
      <w:pPr>
        <w:rPr>
          <w:b/>
        </w:rPr>
      </w:pPr>
      <w:r>
        <w:rPr>
          <w:b/>
        </w:rPr>
        <w:t>Il ne faut pas garder le pistolet en main lorsque l’on entre en contact avec de l’eau.</w:t>
      </w:r>
    </w:p>
    <w:p w:rsidR="0000084D" w:rsidRDefault="0000084D" w:rsidP="00593AD8">
      <w:r>
        <w:t>Si on veut passer sous l’eau, ou tremper un spécimen tenu dans une main, on dépose auparavant le pistolet tenu dans l’autre.</w:t>
      </w:r>
    </w:p>
    <w:p w:rsidR="0000084D" w:rsidRDefault="0000084D" w:rsidP="00593AD8">
      <w:r>
        <w:t>Le circuit électrique</w:t>
      </w:r>
      <w:r w:rsidR="007C0D18">
        <w:t xml:space="preserve"> du pistolet est protégé par un</w:t>
      </w:r>
      <w:r>
        <w:t xml:space="preserve"> fusible de taille 5x20mm et </w:t>
      </w:r>
      <w:r w:rsidR="007C0D18">
        <w:t xml:space="preserve">de </w:t>
      </w:r>
      <w:r>
        <w:t xml:space="preserve">800mA, et </w:t>
      </w:r>
      <w:r w:rsidR="007C0D18">
        <w:t xml:space="preserve">l’appareil à une protection électrique </w:t>
      </w:r>
      <w:r>
        <w:t>de classe 1</w:t>
      </w:r>
      <w:r w:rsidR="00FF68F4">
        <w:t xml:space="preserve"> (</w:t>
      </w:r>
      <w:r w:rsidR="00FF68F4" w:rsidRPr="00FF68F4">
        <w:t>norme IEC 60950-1)</w:t>
      </w:r>
      <w:r w:rsidR="007C0D18">
        <w:t xml:space="preserve">, </w:t>
      </w:r>
      <w:r w:rsidR="007C0D18" w:rsidRPr="007C0D18">
        <w:t>il possède une isolation fonctionnelle avec une borne de terre et une liaison équipotentielle. Cet équipement possède une prise de terre sur laquelle sont connectées les parties métalliques</w:t>
      </w:r>
      <w:r>
        <w:t>.</w:t>
      </w:r>
    </w:p>
    <w:p w:rsidR="00593AD8" w:rsidRDefault="007C0D18" w:rsidP="00593AD8">
      <w:r w:rsidRPr="007C0D18">
        <w:rPr>
          <w:b/>
          <w:sz w:val="28"/>
          <w:szCs w:val="28"/>
        </w:rPr>
        <w:t>L’appareil doit obligatoirement être b</w:t>
      </w:r>
      <w:r>
        <w:rPr>
          <w:b/>
          <w:sz w:val="28"/>
          <w:szCs w:val="28"/>
        </w:rPr>
        <w:t>r</w:t>
      </w:r>
      <w:r w:rsidRPr="007C0D18">
        <w:rPr>
          <w:b/>
          <w:sz w:val="28"/>
          <w:szCs w:val="28"/>
        </w:rPr>
        <w:t>anché à une prise reliée à la terre</w:t>
      </w:r>
      <w:r>
        <w:rPr>
          <w:b/>
          <w:sz w:val="28"/>
          <w:szCs w:val="28"/>
        </w:rPr>
        <w:br/>
      </w:r>
      <w:r w:rsidRPr="007C0D18">
        <w:rPr>
          <w:b/>
          <w:sz w:val="28"/>
          <w:szCs w:val="28"/>
        </w:rPr>
        <w:t>et fonctionnel</w:t>
      </w:r>
      <w:r w:rsidR="001F1EDB">
        <w:rPr>
          <w:b/>
          <w:sz w:val="28"/>
          <w:szCs w:val="28"/>
        </w:rPr>
        <w:t>le</w:t>
      </w:r>
      <w:r w:rsidR="00CE4899">
        <w:rPr>
          <w:b/>
          <w:sz w:val="28"/>
          <w:szCs w:val="28"/>
        </w:rPr>
        <w:t xml:space="preserve">, et si possible avec un circuit électrique </w:t>
      </w:r>
      <w:r w:rsidR="00F37040">
        <w:rPr>
          <w:b/>
          <w:sz w:val="28"/>
          <w:szCs w:val="28"/>
        </w:rPr>
        <w:t xml:space="preserve">avec un </w:t>
      </w:r>
      <w:r w:rsidR="00F37040" w:rsidRPr="00F37040">
        <w:rPr>
          <w:b/>
          <w:sz w:val="28"/>
          <w:szCs w:val="28"/>
        </w:rPr>
        <w:t>disjoncteur différentiel.</w:t>
      </w:r>
    </w:p>
    <w:p w:rsidR="001C5B74" w:rsidRDefault="001C5B74" w:rsidP="00097D47">
      <w:pPr>
        <w:jc w:val="center"/>
        <w:rPr>
          <w:sz w:val="32"/>
          <w:szCs w:val="32"/>
        </w:rPr>
      </w:pPr>
    </w:p>
    <w:p w:rsidR="001A0E05" w:rsidRDefault="00593AD8" w:rsidP="00097D47">
      <w:pPr>
        <w:jc w:val="center"/>
        <w:rPr>
          <w:sz w:val="32"/>
          <w:szCs w:val="32"/>
        </w:rPr>
      </w:pPr>
      <w:bookmarkStart w:id="0" w:name="_GoBack"/>
      <w:bookmarkEnd w:id="0"/>
      <w:r w:rsidRPr="00097D47">
        <w:rPr>
          <w:sz w:val="32"/>
          <w:szCs w:val="32"/>
        </w:rPr>
        <w:t>Bon nettoyage !</w:t>
      </w:r>
    </w:p>
    <w:p w:rsidR="00EC3C87" w:rsidRDefault="001A0E05" w:rsidP="002E73F3">
      <w:pPr>
        <w:jc w:val="center"/>
      </w:pPr>
      <w:r>
        <w:rPr>
          <w:sz w:val="32"/>
          <w:szCs w:val="32"/>
        </w:rPr>
        <w:t>Contact : geologie@laposte.net</w:t>
      </w:r>
    </w:p>
    <w:sectPr w:rsidR="00EC3C87" w:rsidSect="001C5B74">
      <w:footerReference w:type="default" r:id="rId7"/>
      <w:pgSz w:w="11906" w:h="16838"/>
      <w:pgMar w:top="567" w:right="737" w:bottom="567" w:left="73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378A" w:rsidRDefault="00B0378A" w:rsidP="001C5B74">
      <w:r>
        <w:separator/>
      </w:r>
    </w:p>
  </w:endnote>
  <w:endnote w:type="continuationSeparator" w:id="0">
    <w:p w:rsidR="00B0378A" w:rsidRDefault="00B0378A" w:rsidP="001C5B7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349234"/>
      <w:docPartObj>
        <w:docPartGallery w:val="Page Numbers (Bottom of Page)"/>
        <w:docPartUnique/>
      </w:docPartObj>
    </w:sdtPr>
    <w:sdtContent>
      <w:p w:rsidR="001C5B74" w:rsidRDefault="00E629CF">
        <w:pPr>
          <w:pStyle w:val="Pieddepage"/>
        </w:pPr>
        <w:r>
          <w:rPr>
            <w:noProof/>
          </w:rPr>
          <w:pict>
            <v:group id="Groupe 80" o:spid="_x0000_s2049" style="position:absolute;left:0;text-align:left;margin-left:-22.4pt;margin-top:0;width:34.4pt;height:56.45pt;z-index:251659264;mso-position-horizontal:righ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">
              <v:shapetype id="_x0000_t32" coordsize="21600,21600" o:spt="32" o:oned="t" path="m,l21600,21600e" filled="f">
                <v:path arrowok="t" fillok="f" o:connecttype="none"/>
                <o:lock v:ext="edit" shapetype="t"/>
              </v:shapetype>
              <v:shape id="AutoShape 77" o:spid="_x0000_s2051" type="#_x0000_t32" style="position:absolute;left:2111;top:15387;width:0;height:44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hPkcMAAADcAAAADwAAAGRycy9kb3ducmV2LnhtbESPQYvCMBSE78L+h/AW9qbpCluXahRZ&#10;EHoR0bqeH82zrTYvpYm1+uuNIHgcZuYbZrboTS06al1lWcH3KAJBnFtdcaFgn62GvyCcR9ZYWyYF&#10;N3KwmH8MZphoe+UtdTtfiABhl6CC0vsmkdLlJRl0I9sQB+9oW4M+yLaQusVrgJtajqMolgYrDgsl&#10;NvRXUn7eXYyCn3RiTi7Ntncvs/WhqzfN5V8q9fXZL6cgPPX+HX61U60gHsfwPBOO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eoT5HDAAAA3AAAAA8AAAAAAAAAAAAA&#10;AAAAoQIAAGRycy9kb3ducmV2LnhtbFBLBQYAAAAABAAEAPkAAACRAwAAAAA=&#10;" strokecolor="#7f7f7f"/>
              <v:rect id="Rectangle 78" o:spid="_x0000_s2050"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0mE8YA&#10;AADcAAAADwAAAGRycy9kb3ducmV2LnhtbESPQWvCQBSE7wX/w/KE3upGD7ZGV5HYQqEXq6Xa2yP7&#10;mo3Jvg3ZbRL/fbcg9DjMzDfMajPYWnTU+tKxgukkAUGcO11yoeDj+PLwBMIHZI21Y1JwJQ+b9ehu&#10;hal2Pb9TdwiFiBD2KSowITSplD43ZNFPXEMcvW/XWgxRtoXULfYRbms5S5K5tFhyXDDYUGYorw4/&#10;VkFldpfnt+qanfmzy0770C++Tnul7sfDdgki0BD+w7f2q1Ywnz3C35l4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K0mE8YAAADcAAAADwAAAAAAAAAAAAAAAACYAgAAZHJz&#10;L2Rvd25yZXYueG1sUEsFBgAAAAAEAAQA9QAAAIsDAAAAAA==&#10;" filled="f" strokecolor="#7f7f7f">
                <v:textbox>
                  <w:txbxContent>
                    <w:p w:rsidR="001C5B74" w:rsidRDefault="00E629CF">
                      <w:pPr>
                        <w:pStyle w:val="Pieddepage"/>
                        <w:jc w:val="center"/>
                        <w:rPr>
                          <w:sz w:val="16"/>
                          <w:szCs w:val="16"/>
                        </w:rPr>
                      </w:pPr>
                      <w:r w:rsidRPr="00E629CF">
                        <w:rPr>
                          <w:sz w:val="22"/>
                          <w:szCs w:val="21"/>
                        </w:rPr>
                        <w:fldChar w:fldCharType="begin"/>
                      </w:r>
                      <w:r w:rsidR="001C5B74">
                        <w:instrText>PAGE    \* MERGEFORMAT</w:instrText>
                      </w:r>
                      <w:r w:rsidRPr="00E629CF">
                        <w:rPr>
                          <w:sz w:val="22"/>
                          <w:szCs w:val="21"/>
                        </w:rPr>
                        <w:fldChar w:fldCharType="separate"/>
                      </w:r>
                      <w:r w:rsidR="002F219E" w:rsidRPr="002F219E">
                        <w:rPr>
                          <w:noProof/>
                          <w:sz w:val="16"/>
                          <w:szCs w:val="16"/>
                        </w:rPr>
                        <w:t>1</w:t>
                      </w:r>
                      <w:r>
                        <w:rPr>
                          <w:sz w:val="16"/>
                          <w:szCs w:val="16"/>
                        </w:rPr>
                        <w:fldChar w:fldCharType="end"/>
                      </w:r>
                    </w:p>
                  </w:txbxContent>
                </v:textbox>
              </v:rect>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378A" w:rsidRDefault="00B0378A" w:rsidP="001C5B74">
      <w:r>
        <w:separator/>
      </w:r>
    </w:p>
  </w:footnote>
  <w:footnote w:type="continuationSeparator" w:id="0">
    <w:p w:rsidR="00B0378A" w:rsidRDefault="00B0378A" w:rsidP="001C5B7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4747DC"/>
    <w:multiLevelType w:val="hybridMultilevel"/>
    <w:tmpl w:val="4270535C"/>
    <w:lvl w:ilvl="0" w:tplc="040C0001">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5480E63"/>
    <w:multiLevelType w:val="hybridMultilevel"/>
    <w:tmpl w:val="741823F0"/>
    <w:lvl w:ilvl="0" w:tplc="040C0001">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E390BC7"/>
    <w:multiLevelType w:val="hybridMultilevel"/>
    <w:tmpl w:val="A80678CC"/>
    <w:lvl w:ilvl="0" w:tplc="040C0001">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hdrShapeDefaults>
    <o:shapedefaults v:ext="edit" spidmax="3074"/>
    <o:shapelayout v:ext="edit">
      <o:idmap v:ext="edit" data="2"/>
      <o:rules v:ext="edit">
        <o:r id="V:Rule1" type="connector" idref="#AutoShape 77"/>
      </o:rules>
    </o:shapelayout>
  </w:hdrShapeDefaults>
  <w:footnotePr>
    <w:footnote w:id="-1"/>
    <w:footnote w:id="0"/>
  </w:footnotePr>
  <w:endnotePr>
    <w:endnote w:id="-1"/>
    <w:endnote w:id="0"/>
  </w:endnotePr>
  <w:compat/>
  <w:rsids>
    <w:rsidRoot w:val="00593AD8"/>
    <w:rsid w:val="0000084D"/>
    <w:rsid w:val="00047044"/>
    <w:rsid w:val="00097D47"/>
    <w:rsid w:val="00134CC9"/>
    <w:rsid w:val="001A0E05"/>
    <w:rsid w:val="001B7822"/>
    <w:rsid w:val="001C5B74"/>
    <w:rsid w:val="001F1EDB"/>
    <w:rsid w:val="00234371"/>
    <w:rsid w:val="00246A08"/>
    <w:rsid w:val="0029228E"/>
    <w:rsid w:val="002E73F3"/>
    <w:rsid w:val="002F219E"/>
    <w:rsid w:val="003303CC"/>
    <w:rsid w:val="00376592"/>
    <w:rsid w:val="003C6DCF"/>
    <w:rsid w:val="00400654"/>
    <w:rsid w:val="0045266E"/>
    <w:rsid w:val="004D36DE"/>
    <w:rsid w:val="004E0E48"/>
    <w:rsid w:val="00593AD8"/>
    <w:rsid w:val="006700B2"/>
    <w:rsid w:val="006D6CC2"/>
    <w:rsid w:val="006D726F"/>
    <w:rsid w:val="007B4256"/>
    <w:rsid w:val="007C0D18"/>
    <w:rsid w:val="007C1CD0"/>
    <w:rsid w:val="00830BFF"/>
    <w:rsid w:val="00857F8F"/>
    <w:rsid w:val="00872C03"/>
    <w:rsid w:val="008901C5"/>
    <w:rsid w:val="009A38FD"/>
    <w:rsid w:val="009F576A"/>
    <w:rsid w:val="00A263CD"/>
    <w:rsid w:val="00A56F9A"/>
    <w:rsid w:val="00A65A76"/>
    <w:rsid w:val="00A81FBE"/>
    <w:rsid w:val="00A96033"/>
    <w:rsid w:val="00AB2932"/>
    <w:rsid w:val="00AC585C"/>
    <w:rsid w:val="00B0378A"/>
    <w:rsid w:val="00B378B6"/>
    <w:rsid w:val="00BD3CDD"/>
    <w:rsid w:val="00CD62E5"/>
    <w:rsid w:val="00CE4899"/>
    <w:rsid w:val="00D167BD"/>
    <w:rsid w:val="00DB55F7"/>
    <w:rsid w:val="00E16902"/>
    <w:rsid w:val="00E629CF"/>
    <w:rsid w:val="00EC0CD8"/>
    <w:rsid w:val="00EC3C87"/>
    <w:rsid w:val="00F37040"/>
    <w:rsid w:val="00FF68F4"/>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CC9"/>
    <w:pPr>
      <w:jc w:val="both"/>
    </w:pPr>
    <w:rPr>
      <w:rFonts w:ascii="Arial" w:hAnsi="Arial"/>
      <w:sz w:val="24"/>
      <w:szCs w:val="24"/>
    </w:rPr>
  </w:style>
  <w:style w:type="paragraph" w:styleId="Titre1">
    <w:name w:val="heading 1"/>
    <w:basedOn w:val="Normal"/>
    <w:next w:val="Normal"/>
    <w:link w:val="Titre1Car"/>
    <w:qFormat/>
    <w:rsid w:val="00134CC9"/>
    <w:pPr>
      <w:keepNext/>
      <w:outlineLvl w:val="0"/>
    </w:pPr>
    <w:rPr>
      <w:b/>
      <w:bCs/>
    </w:rPr>
  </w:style>
  <w:style w:type="paragraph" w:styleId="Titre2">
    <w:name w:val="heading 2"/>
    <w:basedOn w:val="Normal"/>
    <w:next w:val="Normal"/>
    <w:link w:val="Titre2Car"/>
    <w:uiPriority w:val="9"/>
    <w:semiHidden/>
    <w:unhideWhenUsed/>
    <w:qFormat/>
    <w:rsid w:val="00AB2932"/>
    <w:pPr>
      <w:keepNext/>
      <w:spacing w:before="240" w:after="60"/>
      <w:outlineLvl w:val="1"/>
    </w:pPr>
    <w:rPr>
      <w:rFonts w:asciiTheme="majorHAnsi" w:eastAsiaTheme="majorEastAsia" w:hAnsiTheme="majorHAnsi" w:cstheme="majorBidi"/>
      <w:b/>
      <w:bCs/>
      <w:i/>
      <w:iCs/>
      <w:sz w:val="28"/>
      <w:szCs w:val="28"/>
    </w:rPr>
  </w:style>
  <w:style w:type="paragraph" w:styleId="Titre3">
    <w:name w:val="heading 3"/>
    <w:basedOn w:val="Normal"/>
    <w:next w:val="Normal"/>
    <w:link w:val="Titre3Car"/>
    <w:uiPriority w:val="9"/>
    <w:semiHidden/>
    <w:unhideWhenUsed/>
    <w:qFormat/>
    <w:rsid w:val="00AB2932"/>
    <w:pPr>
      <w:keepNext/>
      <w:spacing w:before="240" w:after="60"/>
      <w:outlineLvl w:val="2"/>
    </w:pPr>
    <w:rPr>
      <w:rFonts w:asciiTheme="majorHAnsi" w:eastAsiaTheme="majorEastAsia" w:hAnsiTheme="majorHAnsi" w:cstheme="majorBidi"/>
      <w:b/>
      <w:bCs/>
      <w:sz w:val="26"/>
      <w:szCs w:val="26"/>
    </w:rPr>
  </w:style>
  <w:style w:type="paragraph" w:styleId="Titre5">
    <w:name w:val="heading 5"/>
    <w:aliases w:val="Minéraux Nom"/>
    <w:basedOn w:val="Normal"/>
    <w:next w:val="Normal"/>
    <w:link w:val="Titre5Car"/>
    <w:uiPriority w:val="9"/>
    <w:semiHidden/>
    <w:unhideWhenUsed/>
    <w:qFormat/>
    <w:rsid w:val="00AB2932"/>
    <w:pPr>
      <w:spacing w:before="240" w:after="60"/>
      <w:outlineLvl w:val="4"/>
    </w:pPr>
    <w:rPr>
      <w:rFonts w:asciiTheme="minorHAnsi" w:eastAsiaTheme="minorEastAsia" w:hAnsiTheme="minorHAnsi" w:cstheme="minorBidi"/>
      <w:b/>
      <w:bCs/>
      <w:i/>
      <w:i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autoRedefine/>
    <w:rsid w:val="00E16902"/>
  </w:style>
  <w:style w:type="character" w:customStyle="1" w:styleId="NotedebasdepageCar">
    <w:name w:val="Note de bas de page Car"/>
    <w:basedOn w:val="Policepardfaut"/>
    <w:link w:val="Notedebasdepage"/>
    <w:rsid w:val="00E16902"/>
    <w:rPr>
      <w:rFonts w:ascii="Arial" w:hAnsi="Arial"/>
      <w:lang w:eastAsia="en-US"/>
    </w:rPr>
  </w:style>
  <w:style w:type="character" w:customStyle="1" w:styleId="Titre1Car">
    <w:name w:val="Titre 1 Car"/>
    <w:basedOn w:val="Policepardfaut"/>
    <w:link w:val="Titre1"/>
    <w:rsid w:val="00A65A76"/>
    <w:rPr>
      <w:rFonts w:ascii="Arial" w:hAnsi="Arial"/>
      <w:b/>
      <w:bCs/>
      <w:sz w:val="24"/>
      <w:szCs w:val="24"/>
    </w:rPr>
  </w:style>
  <w:style w:type="character" w:customStyle="1" w:styleId="Titre2Car">
    <w:name w:val="Titre 2 Car"/>
    <w:basedOn w:val="Policepardfaut"/>
    <w:link w:val="Titre2"/>
    <w:uiPriority w:val="9"/>
    <w:semiHidden/>
    <w:rsid w:val="00A65A76"/>
    <w:rPr>
      <w:rFonts w:asciiTheme="majorHAnsi" w:eastAsiaTheme="majorEastAsia" w:hAnsiTheme="majorHAnsi" w:cstheme="majorBidi"/>
      <w:b/>
      <w:bCs/>
      <w:i/>
      <w:iCs/>
      <w:sz w:val="28"/>
      <w:szCs w:val="28"/>
    </w:rPr>
  </w:style>
  <w:style w:type="character" w:customStyle="1" w:styleId="Titre3Car">
    <w:name w:val="Titre 3 Car"/>
    <w:basedOn w:val="Policepardfaut"/>
    <w:link w:val="Titre3"/>
    <w:uiPriority w:val="9"/>
    <w:semiHidden/>
    <w:rsid w:val="00AB2932"/>
    <w:rPr>
      <w:rFonts w:asciiTheme="majorHAnsi" w:eastAsiaTheme="majorEastAsia" w:hAnsiTheme="majorHAnsi" w:cstheme="majorBidi"/>
      <w:b/>
      <w:bCs/>
      <w:sz w:val="26"/>
      <w:szCs w:val="26"/>
    </w:rPr>
  </w:style>
  <w:style w:type="paragraph" w:styleId="Paragraphedeliste">
    <w:name w:val="List Paragraph"/>
    <w:aliases w:val="Paragraphe"/>
    <w:basedOn w:val="Normal"/>
    <w:uiPriority w:val="34"/>
    <w:qFormat/>
    <w:rsid w:val="00AB2932"/>
    <w:pPr>
      <w:ind w:left="708"/>
    </w:pPr>
  </w:style>
  <w:style w:type="paragraph" w:styleId="Citation">
    <w:name w:val="Quote"/>
    <w:basedOn w:val="Normal"/>
    <w:next w:val="Normal"/>
    <w:link w:val="CitationCar"/>
    <w:uiPriority w:val="29"/>
    <w:qFormat/>
    <w:rsid w:val="00A263CD"/>
    <w:rPr>
      <w:i/>
      <w:iCs/>
      <w:color w:val="000000" w:themeColor="text1"/>
    </w:rPr>
  </w:style>
  <w:style w:type="character" w:customStyle="1" w:styleId="CitationCar">
    <w:name w:val="Citation Car"/>
    <w:basedOn w:val="Policepardfaut"/>
    <w:link w:val="Citation"/>
    <w:uiPriority w:val="29"/>
    <w:rsid w:val="00A263CD"/>
    <w:rPr>
      <w:rFonts w:ascii="Arial" w:hAnsi="Arial"/>
      <w:i/>
      <w:iCs/>
      <w:color w:val="000000" w:themeColor="text1"/>
      <w:sz w:val="24"/>
      <w:szCs w:val="24"/>
    </w:rPr>
  </w:style>
  <w:style w:type="character" w:customStyle="1" w:styleId="Titre5Car">
    <w:name w:val="Titre 5 Car"/>
    <w:aliases w:val="Minéraux Nom Car"/>
    <w:basedOn w:val="Policepardfaut"/>
    <w:link w:val="Titre5"/>
    <w:uiPriority w:val="9"/>
    <w:semiHidden/>
    <w:rsid w:val="00AB2932"/>
    <w:rPr>
      <w:rFonts w:asciiTheme="minorHAnsi" w:eastAsiaTheme="minorEastAsia" w:hAnsiTheme="minorHAnsi" w:cstheme="minorBidi"/>
      <w:b/>
      <w:bCs/>
      <w:i/>
      <w:iCs/>
      <w:sz w:val="26"/>
      <w:szCs w:val="26"/>
    </w:rPr>
  </w:style>
  <w:style w:type="character" w:styleId="Accentuation">
    <w:name w:val="Emphasis"/>
    <w:basedOn w:val="Policepardfaut"/>
    <w:uiPriority w:val="20"/>
    <w:qFormat/>
    <w:rsid w:val="00134CC9"/>
    <w:rPr>
      <w:b/>
      <w:bCs/>
      <w:i w:val="0"/>
      <w:iCs w:val="0"/>
    </w:rPr>
  </w:style>
  <w:style w:type="character" w:customStyle="1" w:styleId="apple-converted-space">
    <w:name w:val="apple-converted-space"/>
    <w:basedOn w:val="Policepardfaut"/>
    <w:rsid w:val="007C0D18"/>
  </w:style>
  <w:style w:type="character" w:styleId="Lienhypertexte">
    <w:name w:val="Hyperlink"/>
    <w:basedOn w:val="Policepardfaut"/>
    <w:uiPriority w:val="99"/>
    <w:semiHidden/>
    <w:unhideWhenUsed/>
    <w:rsid w:val="007C0D18"/>
    <w:rPr>
      <w:color w:val="0000FF"/>
      <w:u w:val="single"/>
    </w:rPr>
  </w:style>
  <w:style w:type="paragraph" w:styleId="En-tte">
    <w:name w:val="header"/>
    <w:basedOn w:val="Normal"/>
    <w:link w:val="En-tteCar"/>
    <w:uiPriority w:val="99"/>
    <w:unhideWhenUsed/>
    <w:rsid w:val="001C5B74"/>
    <w:pPr>
      <w:tabs>
        <w:tab w:val="center" w:pos="4536"/>
        <w:tab w:val="right" w:pos="9072"/>
      </w:tabs>
    </w:pPr>
  </w:style>
  <w:style w:type="character" w:customStyle="1" w:styleId="En-tteCar">
    <w:name w:val="En-tête Car"/>
    <w:basedOn w:val="Policepardfaut"/>
    <w:link w:val="En-tte"/>
    <w:uiPriority w:val="99"/>
    <w:rsid w:val="001C5B74"/>
    <w:rPr>
      <w:rFonts w:ascii="Arial" w:hAnsi="Arial"/>
      <w:sz w:val="24"/>
      <w:szCs w:val="24"/>
    </w:rPr>
  </w:style>
  <w:style w:type="paragraph" w:styleId="Pieddepage">
    <w:name w:val="footer"/>
    <w:basedOn w:val="Normal"/>
    <w:link w:val="PieddepageCar"/>
    <w:uiPriority w:val="99"/>
    <w:unhideWhenUsed/>
    <w:rsid w:val="001C5B74"/>
    <w:pPr>
      <w:tabs>
        <w:tab w:val="center" w:pos="4536"/>
        <w:tab w:val="right" w:pos="9072"/>
      </w:tabs>
    </w:pPr>
  </w:style>
  <w:style w:type="character" w:customStyle="1" w:styleId="PieddepageCar">
    <w:name w:val="Pied de page Car"/>
    <w:basedOn w:val="Policepardfaut"/>
    <w:link w:val="Pieddepage"/>
    <w:uiPriority w:val="99"/>
    <w:rsid w:val="001C5B74"/>
    <w:rPr>
      <w:rFonts w:ascii="Arial" w:hAnsi="Arial"/>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CC9"/>
    <w:pPr>
      <w:jc w:val="both"/>
    </w:pPr>
    <w:rPr>
      <w:rFonts w:ascii="Arial" w:hAnsi="Arial"/>
      <w:sz w:val="24"/>
      <w:szCs w:val="24"/>
    </w:rPr>
  </w:style>
  <w:style w:type="paragraph" w:styleId="Titre1">
    <w:name w:val="heading 1"/>
    <w:basedOn w:val="Normal"/>
    <w:next w:val="Normal"/>
    <w:link w:val="Titre1Car"/>
    <w:qFormat/>
    <w:rsid w:val="00134CC9"/>
    <w:pPr>
      <w:keepNext/>
      <w:outlineLvl w:val="0"/>
    </w:pPr>
    <w:rPr>
      <w:b/>
      <w:bCs/>
    </w:rPr>
  </w:style>
  <w:style w:type="paragraph" w:styleId="Titre2">
    <w:name w:val="heading 2"/>
    <w:basedOn w:val="Normal"/>
    <w:next w:val="Normal"/>
    <w:link w:val="Titre2Car"/>
    <w:uiPriority w:val="9"/>
    <w:semiHidden/>
    <w:unhideWhenUsed/>
    <w:qFormat/>
    <w:rsid w:val="00AB2932"/>
    <w:pPr>
      <w:keepNext/>
      <w:spacing w:before="240" w:after="60"/>
      <w:outlineLvl w:val="1"/>
    </w:pPr>
    <w:rPr>
      <w:rFonts w:asciiTheme="majorHAnsi" w:eastAsiaTheme="majorEastAsia" w:hAnsiTheme="majorHAnsi" w:cstheme="majorBidi"/>
      <w:b/>
      <w:bCs/>
      <w:i/>
      <w:iCs/>
      <w:sz w:val="28"/>
      <w:szCs w:val="28"/>
    </w:rPr>
  </w:style>
  <w:style w:type="paragraph" w:styleId="Titre3">
    <w:name w:val="heading 3"/>
    <w:basedOn w:val="Normal"/>
    <w:next w:val="Normal"/>
    <w:link w:val="Titre3Car"/>
    <w:uiPriority w:val="9"/>
    <w:semiHidden/>
    <w:unhideWhenUsed/>
    <w:qFormat/>
    <w:rsid w:val="00AB2932"/>
    <w:pPr>
      <w:keepNext/>
      <w:spacing w:before="240" w:after="60"/>
      <w:outlineLvl w:val="2"/>
    </w:pPr>
    <w:rPr>
      <w:rFonts w:asciiTheme="majorHAnsi" w:eastAsiaTheme="majorEastAsia" w:hAnsiTheme="majorHAnsi" w:cstheme="majorBidi"/>
      <w:b/>
      <w:bCs/>
      <w:sz w:val="26"/>
      <w:szCs w:val="26"/>
    </w:rPr>
  </w:style>
  <w:style w:type="paragraph" w:styleId="Titre5">
    <w:name w:val="heading 5"/>
    <w:aliases w:val="Minéraux Nom"/>
    <w:basedOn w:val="Normal"/>
    <w:next w:val="Normal"/>
    <w:link w:val="Titre5Car"/>
    <w:uiPriority w:val="9"/>
    <w:semiHidden/>
    <w:unhideWhenUsed/>
    <w:qFormat/>
    <w:rsid w:val="00AB2932"/>
    <w:pPr>
      <w:spacing w:before="240" w:after="60"/>
      <w:outlineLvl w:val="4"/>
    </w:pPr>
    <w:rPr>
      <w:rFonts w:asciiTheme="minorHAnsi" w:eastAsiaTheme="minorEastAsia" w:hAnsiTheme="minorHAnsi" w:cstheme="minorBidi"/>
      <w:b/>
      <w:bCs/>
      <w:i/>
      <w:i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autoRedefine/>
    <w:rsid w:val="00E16902"/>
  </w:style>
  <w:style w:type="character" w:customStyle="1" w:styleId="NotedebasdepageCar">
    <w:name w:val="Note de bas de page Car"/>
    <w:basedOn w:val="Policepardfaut"/>
    <w:link w:val="Notedebasdepage"/>
    <w:rsid w:val="00E16902"/>
    <w:rPr>
      <w:rFonts w:ascii="Arial" w:hAnsi="Arial"/>
      <w:lang w:eastAsia="en-US"/>
    </w:rPr>
  </w:style>
  <w:style w:type="character" w:customStyle="1" w:styleId="Titre1Car">
    <w:name w:val="Titre 1 Car"/>
    <w:basedOn w:val="Policepardfaut"/>
    <w:link w:val="Titre1"/>
    <w:rsid w:val="00A65A76"/>
    <w:rPr>
      <w:rFonts w:ascii="Arial" w:hAnsi="Arial"/>
      <w:b/>
      <w:bCs/>
      <w:sz w:val="24"/>
      <w:szCs w:val="24"/>
    </w:rPr>
  </w:style>
  <w:style w:type="character" w:customStyle="1" w:styleId="Titre2Car">
    <w:name w:val="Titre 2 Car"/>
    <w:basedOn w:val="Policepardfaut"/>
    <w:link w:val="Titre2"/>
    <w:uiPriority w:val="9"/>
    <w:semiHidden/>
    <w:rsid w:val="00A65A76"/>
    <w:rPr>
      <w:rFonts w:asciiTheme="majorHAnsi" w:eastAsiaTheme="majorEastAsia" w:hAnsiTheme="majorHAnsi" w:cstheme="majorBidi"/>
      <w:b/>
      <w:bCs/>
      <w:i/>
      <w:iCs/>
      <w:sz w:val="28"/>
      <w:szCs w:val="28"/>
    </w:rPr>
  </w:style>
  <w:style w:type="character" w:customStyle="1" w:styleId="Titre3Car">
    <w:name w:val="Titre 3 Car"/>
    <w:basedOn w:val="Policepardfaut"/>
    <w:link w:val="Titre3"/>
    <w:uiPriority w:val="9"/>
    <w:semiHidden/>
    <w:rsid w:val="00AB2932"/>
    <w:rPr>
      <w:rFonts w:asciiTheme="majorHAnsi" w:eastAsiaTheme="majorEastAsia" w:hAnsiTheme="majorHAnsi" w:cstheme="majorBidi"/>
      <w:b/>
      <w:bCs/>
      <w:sz w:val="26"/>
      <w:szCs w:val="26"/>
    </w:rPr>
  </w:style>
  <w:style w:type="paragraph" w:styleId="Paragraphedeliste">
    <w:name w:val="List Paragraph"/>
    <w:aliases w:val="Paragraphe"/>
    <w:basedOn w:val="Normal"/>
    <w:uiPriority w:val="34"/>
    <w:qFormat/>
    <w:rsid w:val="00AB2932"/>
    <w:pPr>
      <w:ind w:left="708"/>
    </w:pPr>
  </w:style>
  <w:style w:type="paragraph" w:styleId="Citation">
    <w:name w:val="Quote"/>
    <w:basedOn w:val="Normal"/>
    <w:next w:val="Normal"/>
    <w:link w:val="CitationCar"/>
    <w:uiPriority w:val="29"/>
    <w:qFormat/>
    <w:rsid w:val="00A263CD"/>
    <w:rPr>
      <w:i/>
      <w:iCs/>
      <w:color w:val="000000" w:themeColor="text1"/>
    </w:rPr>
  </w:style>
  <w:style w:type="character" w:customStyle="1" w:styleId="CitationCar">
    <w:name w:val="Citation Car"/>
    <w:basedOn w:val="Policepardfaut"/>
    <w:link w:val="Citation"/>
    <w:uiPriority w:val="29"/>
    <w:rsid w:val="00A263CD"/>
    <w:rPr>
      <w:rFonts w:ascii="Arial" w:hAnsi="Arial"/>
      <w:i/>
      <w:iCs/>
      <w:color w:val="000000" w:themeColor="text1"/>
      <w:sz w:val="24"/>
      <w:szCs w:val="24"/>
    </w:rPr>
  </w:style>
  <w:style w:type="character" w:customStyle="1" w:styleId="Titre5Car">
    <w:name w:val="Titre 5 Car"/>
    <w:aliases w:val="Minéraux Nom Car"/>
    <w:basedOn w:val="Policepardfaut"/>
    <w:link w:val="Titre5"/>
    <w:uiPriority w:val="9"/>
    <w:semiHidden/>
    <w:rsid w:val="00AB2932"/>
    <w:rPr>
      <w:rFonts w:asciiTheme="minorHAnsi" w:eastAsiaTheme="minorEastAsia" w:hAnsiTheme="minorHAnsi" w:cstheme="minorBidi"/>
      <w:b/>
      <w:bCs/>
      <w:i/>
      <w:iCs/>
      <w:sz w:val="26"/>
      <w:szCs w:val="26"/>
    </w:rPr>
  </w:style>
  <w:style w:type="character" w:styleId="Accentuation">
    <w:name w:val="Emphasis"/>
    <w:basedOn w:val="Policepardfaut"/>
    <w:uiPriority w:val="20"/>
    <w:qFormat/>
    <w:rsid w:val="00134CC9"/>
    <w:rPr>
      <w:b/>
      <w:bCs/>
      <w:i w:val="0"/>
      <w:iCs w:val="0"/>
    </w:rPr>
  </w:style>
  <w:style w:type="character" w:customStyle="1" w:styleId="apple-converted-space">
    <w:name w:val="apple-converted-space"/>
    <w:basedOn w:val="Policepardfaut"/>
    <w:rsid w:val="007C0D18"/>
  </w:style>
  <w:style w:type="character" w:styleId="Lienhypertexte">
    <w:name w:val="Hyperlink"/>
    <w:basedOn w:val="Policepardfaut"/>
    <w:uiPriority w:val="99"/>
    <w:semiHidden/>
    <w:unhideWhenUsed/>
    <w:rsid w:val="007C0D18"/>
    <w:rPr>
      <w:color w:val="0000FF"/>
      <w:u w:val="single"/>
    </w:rPr>
  </w:style>
  <w:style w:type="paragraph" w:styleId="En-tte">
    <w:name w:val="header"/>
    <w:basedOn w:val="Normal"/>
    <w:link w:val="En-tteCar"/>
    <w:uiPriority w:val="99"/>
    <w:unhideWhenUsed/>
    <w:rsid w:val="001C5B74"/>
    <w:pPr>
      <w:tabs>
        <w:tab w:val="center" w:pos="4536"/>
        <w:tab w:val="right" w:pos="9072"/>
      </w:tabs>
    </w:pPr>
  </w:style>
  <w:style w:type="character" w:customStyle="1" w:styleId="En-tteCar">
    <w:name w:val="En-tête Car"/>
    <w:basedOn w:val="Policepardfaut"/>
    <w:link w:val="En-tte"/>
    <w:uiPriority w:val="99"/>
    <w:rsid w:val="001C5B74"/>
    <w:rPr>
      <w:rFonts w:ascii="Arial" w:hAnsi="Arial"/>
      <w:sz w:val="24"/>
      <w:szCs w:val="24"/>
    </w:rPr>
  </w:style>
  <w:style w:type="paragraph" w:styleId="Pieddepage">
    <w:name w:val="footer"/>
    <w:basedOn w:val="Normal"/>
    <w:link w:val="PieddepageCar"/>
    <w:uiPriority w:val="99"/>
    <w:unhideWhenUsed/>
    <w:rsid w:val="001C5B74"/>
    <w:pPr>
      <w:tabs>
        <w:tab w:val="center" w:pos="4536"/>
        <w:tab w:val="right" w:pos="9072"/>
      </w:tabs>
    </w:pPr>
  </w:style>
  <w:style w:type="character" w:customStyle="1" w:styleId="PieddepageCar">
    <w:name w:val="Pied de page Car"/>
    <w:basedOn w:val="Policepardfaut"/>
    <w:link w:val="Pieddepage"/>
    <w:uiPriority w:val="99"/>
    <w:rsid w:val="001C5B74"/>
    <w:rPr>
      <w:rFonts w:ascii="Arial" w:hAnsi="Arial"/>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1008</Words>
  <Characters>5549</Characters>
  <Application>Microsoft Office Word</Application>
  <DocSecurity>0</DocSecurity>
  <Lines>46</Lines>
  <Paragraphs>13</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6544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dc:creator>
  <cp:lastModifiedBy>frédéric</cp:lastModifiedBy>
  <cp:revision>2</cp:revision>
  <cp:lastPrinted>2016-03-29T11:34:00Z</cp:lastPrinted>
  <dcterms:created xsi:type="dcterms:W3CDTF">2016-03-29T20:23:00Z</dcterms:created>
  <dcterms:modified xsi:type="dcterms:W3CDTF">2016-03-29T20:23:00Z</dcterms:modified>
</cp:coreProperties>
</file>